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10A7C" w14:textId="52D943B6" w:rsidR="003B0C2B" w:rsidRPr="008B1698" w:rsidRDefault="003B0C2B" w:rsidP="003B0C2B">
      <w:pPr>
        <w:jc w:val="center"/>
        <w:rPr>
          <w:rFonts w:asciiTheme="minorHAnsi" w:hAnsiTheme="minorHAnsi" w:cstheme="minorHAnsi"/>
          <w:b/>
        </w:rPr>
      </w:pPr>
      <w:r w:rsidRPr="008B1698">
        <w:rPr>
          <w:rFonts w:asciiTheme="minorHAnsi" w:hAnsiTheme="minorHAnsi" w:cstheme="minorHAnsi"/>
          <w:b/>
        </w:rPr>
        <w:t xml:space="preserve">ANEXO </w:t>
      </w:r>
      <w:r w:rsidR="00B50865" w:rsidRPr="008B1698">
        <w:rPr>
          <w:rFonts w:asciiTheme="minorHAnsi" w:hAnsiTheme="minorHAnsi" w:cstheme="minorHAnsi"/>
          <w:b/>
        </w:rPr>
        <w:t>I</w:t>
      </w:r>
      <w:r w:rsidR="00F56B85" w:rsidRPr="008B1698">
        <w:rPr>
          <w:rFonts w:asciiTheme="minorHAnsi" w:hAnsiTheme="minorHAnsi" w:cstheme="minorHAnsi"/>
          <w:b/>
        </w:rPr>
        <w:t>I</w:t>
      </w:r>
    </w:p>
    <w:p w14:paraId="0D7C1649" w14:textId="77777777" w:rsidR="003B0C2B" w:rsidRPr="008B1698" w:rsidRDefault="003B0C2B" w:rsidP="003B0C2B">
      <w:pPr>
        <w:jc w:val="center"/>
        <w:rPr>
          <w:rFonts w:asciiTheme="minorHAnsi" w:hAnsiTheme="minorHAnsi" w:cstheme="minorHAnsi"/>
        </w:rPr>
      </w:pPr>
    </w:p>
    <w:p w14:paraId="6C6F9CD3" w14:textId="77777777" w:rsidR="003B0C2B" w:rsidRPr="008B1698" w:rsidRDefault="003B0C2B" w:rsidP="003B0C2B">
      <w:pPr>
        <w:jc w:val="center"/>
        <w:rPr>
          <w:rFonts w:asciiTheme="minorHAnsi" w:hAnsiTheme="minorHAnsi" w:cstheme="minorHAnsi"/>
        </w:rPr>
      </w:pPr>
      <w:r w:rsidRPr="008B1698">
        <w:rPr>
          <w:rFonts w:asciiTheme="minorHAnsi" w:hAnsiTheme="minorHAnsi" w:cstheme="minorHAnsi"/>
        </w:rPr>
        <w:t>“Imprimir em papel timbrado da empresa”</w:t>
      </w:r>
    </w:p>
    <w:p w14:paraId="035A76B6" w14:textId="77777777" w:rsidR="003B0C2B" w:rsidRPr="008B1698" w:rsidRDefault="003B0C2B" w:rsidP="00F56B85">
      <w:pPr>
        <w:rPr>
          <w:rFonts w:asciiTheme="minorHAnsi" w:hAnsiTheme="minorHAnsi" w:cstheme="minorHAnsi"/>
          <w:b/>
        </w:rPr>
      </w:pPr>
    </w:p>
    <w:p w14:paraId="5FDD70CD" w14:textId="77777777" w:rsidR="00BB07C4" w:rsidRPr="008B1698" w:rsidRDefault="00BB07C4" w:rsidP="00BB07C4">
      <w:pPr>
        <w:pStyle w:val="Ttulo2"/>
        <w:rPr>
          <w:rFonts w:asciiTheme="minorHAnsi" w:hAnsiTheme="minorHAnsi" w:cstheme="minorHAnsi"/>
          <w:sz w:val="22"/>
          <w:szCs w:val="22"/>
        </w:rPr>
      </w:pPr>
    </w:p>
    <w:p w14:paraId="58541198" w14:textId="3E10BAAF" w:rsidR="00F56B85" w:rsidRPr="008B1698" w:rsidRDefault="00F56B85" w:rsidP="00F56B85">
      <w:pPr>
        <w:widowControl/>
        <w:tabs>
          <w:tab w:val="left" w:pos="5009"/>
        </w:tabs>
        <w:autoSpaceDE/>
        <w:autoSpaceDN/>
        <w:spacing w:after="160" w:line="360" w:lineRule="auto"/>
        <w:ind w:right="566"/>
        <w:rPr>
          <w:rFonts w:asciiTheme="minorHAnsi" w:eastAsiaTheme="minorHAnsi" w:hAnsiTheme="minorHAnsi" w:cstheme="minorHAnsi"/>
          <w:b/>
          <w:bCs/>
          <w:lang w:val="pt-BR"/>
        </w:rPr>
      </w:pPr>
      <w:r w:rsidRPr="008B1698">
        <w:rPr>
          <w:rFonts w:asciiTheme="minorHAnsi" w:eastAsiaTheme="minorHAnsi" w:hAnsiTheme="minorHAnsi" w:cstheme="minorHAnsi"/>
          <w:b/>
          <w:bCs/>
          <w:lang w:val="pt-BR"/>
        </w:rPr>
        <w:t xml:space="preserve">PROCESSO: </w:t>
      </w:r>
      <w:r w:rsidR="004878E1">
        <w:rPr>
          <w:rFonts w:asciiTheme="minorHAnsi" w:eastAsiaTheme="minorHAnsi" w:hAnsiTheme="minorHAnsi" w:cstheme="minorHAnsi"/>
          <w:b/>
          <w:bCs/>
          <w:lang w:val="pt-BR"/>
        </w:rPr>
        <w:t>23.355</w:t>
      </w:r>
      <w:r w:rsidR="000C6B07">
        <w:rPr>
          <w:rFonts w:asciiTheme="minorHAnsi" w:eastAsiaTheme="minorHAnsi" w:hAnsiTheme="minorHAnsi" w:cstheme="minorHAnsi"/>
          <w:b/>
          <w:bCs/>
          <w:lang w:val="pt-BR"/>
        </w:rPr>
        <w:t>/</w:t>
      </w:r>
      <w:r w:rsidR="00F36EAD">
        <w:rPr>
          <w:rFonts w:asciiTheme="minorHAnsi" w:eastAsiaTheme="minorHAnsi" w:hAnsiTheme="minorHAnsi" w:cstheme="minorHAnsi"/>
          <w:b/>
          <w:bCs/>
          <w:lang w:val="pt-BR"/>
        </w:rPr>
        <w:t>2025</w:t>
      </w:r>
    </w:p>
    <w:p w14:paraId="5D210857" w14:textId="617BC7FA" w:rsidR="00F56B85" w:rsidRPr="008B1698" w:rsidRDefault="00C42219" w:rsidP="00F56B85">
      <w:pPr>
        <w:widowControl/>
        <w:tabs>
          <w:tab w:val="left" w:pos="5009"/>
        </w:tabs>
        <w:autoSpaceDE/>
        <w:autoSpaceDN/>
        <w:spacing w:after="160" w:line="360" w:lineRule="auto"/>
        <w:ind w:right="566"/>
        <w:rPr>
          <w:rFonts w:asciiTheme="minorHAnsi" w:eastAsiaTheme="minorHAnsi" w:hAnsiTheme="minorHAnsi" w:cstheme="minorHAnsi"/>
          <w:b/>
          <w:bCs/>
          <w:lang w:val="pt-BR"/>
        </w:rPr>
      </w:pPr>
      <w:r w:rsidRPr="008B1698">
        <w:rPr>
          <w:rFonts w:asciiTheme="minorHAnsi" w:eastAsiaTheme="minorHAnsi" w:hAnsiTheme="minorHAnsi" w:cstheme="minorHAnsi"/>
          <w:b/>
          <w:bCs/>
          <w:lang w:val="pt-BR"/>
        </w:rPr>
        <w:t>PREGÃO ELETRÔNICO</w:t>
      </w:r>
      <w:r w:rsidR="002E00A8" w:rsidRPr="008B1698">
        <w:rPr>
          <w:rFonts w:asciiTheme="minorHAnsi" w:eastAsiaTheme="minorHAnsi" w:hAnsiTheme="minorHAnsi" w:cstheme="minorHAnsi"/>
          <w:b/>
          <w:bCs/>
          <w:lang w:val="pt-BR"/>
        </w:rPr>
        <w:t xml:space="preserve"> </w:t>
      </w:r>
      <w:r w:rsidR="00F56B85" w:rsidRPr="008B1698">
        <w:rPr>
          <w:rFonts w:asciiTheme="minorHAnsi" w:eastAsiaTheme="minorHAnsi" w:hAnsiTheme="minorHAnsi" w:cstheme="minorHAnsi"/>
          <w:b/>
          <w:bCs/>
          <w:lang w:val="pt-BR"/>
        </w:rPr>
        <w:t>N°</w:t>
      </w:r>
      <w:r w:rsidR="0036508E" w:rsidRPr="008B1698">
        <w:rPr>
          <w:rFonts w:asciiTheme="minorHAnsi" w:eastAsiaTheme="minorHAnsi" w:hAnsiTheme="minorHAnsi" w:cstheme="minorHAnsi"/>
          <w:b/>
          <w:bCs/>
          <w:lang w:val="pt-BR"/>
        </w:rPr>
        <w:t xml:space="preserve"> </w:t>
      </w:r>
      <w:r w:rsidR="002D7C9A">
        <w:rPr>
          <w:rFonts w:asciiTheme="minorHAnsi" w:eastAsiaTheme="minorHAnsi" w:hAnsiTheme="minorHAnsi" w:cstheme="minorHAnsi"/>
          <w:b/>
          <w:bCs/>
          <w:lang w:val="pt-BR"/>
        </w:rPr>
        <w:t>005/2026</w:t>
      </w:r>
    </w:p>
    <w:p w14:paraId="1F803534" w14:textId="26547D64" w:rsidR="008E3930" w:rsidRPr="009F107B" w:rsidRDefault="00F56B85" w:rsidP="00A2041E">
      <w:pPr>
        <w:jc w:val="both"/>
        <w:rPr>
          <w:rFonts w:asciiTheme="minorHAnsi" w:eastAsiaTheme="minorHAnsi" w:hAnsiTheme="minorHAnsi" w:cstheme="minorHAnsi"/>
          <w:lang w:val="pt-BR" w:eastAsia="pt-BR"/>
        </w:rPr>
      </w:pPr>
      <w:r w:rsidRPr="008B1698">
        <w:rPr>
          <w:rFonts w:asciiTheme="minorHAnsi" w:eastAsiaTheme="minorHAnsi" w:hAnsiTheme="minorHAnsi" w:cstheme="minorHAnsi"/>
          <w:lang w:val="pt-BR"/>
        </w:rPr>
        <w:tab/>
        <w:t>Estamos encaminhando a esta Prefeitura proposta de preços</w:t>
      </w:r>
      <w:r w:rsidR="00714E04">
        <w:rPr>
          <w:rFonts w:asciiTheme="minorHAnsi" w:eastAsiaTheme="minorHAnsi" w:hAnsiTheme="minorHAnsi" w:cstheme="minorHAnsi"/>
          <w:lang w:val="pt-BR"/>
        </w:rPr>
        <w:t xml:space="preserve"> </w:t>
      </w:r>
      <w:r w:rsidR="00714E04" w:rsidRPr="00714E04">
        <w:rPr>
          <w:rFonts w:asciiTheme="minorHAnsi" w:eastAsiaTheme="minorHAnsi" w:hAnsiTheme="minorHAnsi" w:cstheme="minorHAnsi"/>
          <w:b/>
          <w:bCs/>
          <w:lang w:val="pt-BR"/>
        </w:rPr>
        <w:t>para eventual e futura aquisição de água mineral natural, potável e não gasosa, acondicionada em galões de 20 (vinte) litros, com fornecimento do sistema de distribuição em regime de comodato, bem como em garrafas descartáveis de 500 (quinhentos) mililitros, destinada ao atendimento das necessidades da Secretaria Municipal de Desenvolvimento Social</w:t>
      </w:r>
      <w:r w:rsidR="00714E04">
        <w:rPr>
          <w:rFonts w:asciiTheme="minorHAnsi" w:eastAsiaTheme="minorHAnsi" w:hAnsiTheme="minorHAnsi" w:cstheme="minorHAnsi"/>
          <w:b/>
          <w:bCs/>
          <w:lang w:val="pt-BR"/>
        </w:rPr>
        <w:t>,</w:t>
      </w:r>
      <w:r w:rsidRPr="008B1698">
        <w:rPr>
          <w:rFonts w:asciiTheme="minorHAnsi" w:eastAsiaTheme="minorHAnsi" w:hAnsiTheme="minorHAnsi" w:cstheme="minorHAnsi"/>
          <w:lang w:val="pt-BR"/>
        </w:rPr>
        <w:t xml:space="preserve"> Para tanto informamos que a validade da mesma é de no mínimo, 60 (sessenta) dias, e o prazo de entrega/execução de todo o material/serviço será de acordo com o </w:t>
      </w:r>
      <w:r w:rsidR="00946F16">
        <w:rPr>
          <w:rFonts w:asciiTheme="minorHAnsi" w:eastAsiaTheme="minorHAnsi" w:hAnsiTheme="minorHAnsi" w:cstheme="minorHAnsi"/>
          <w:lang w:val="pt-BR"/>
        </w:rPr>
        <w:t>T</w:t>
      </w:r>
      <w:r w:rsidRPr="008B1698">
        <w:rPr>
          <w:rFonts w:asciiTheme="minorHAnsi" w:eastAsiaTheme="minorHAnsi" w:hAnsiTheme="minorHAnsi" w:cstheme="minorHAnsi"/>
          <w:lang w:val="pt-BR"/>
        </w:rPr>
        <w:t xml:space="preserve">ermo de </w:t>
      </w:r>
      <w:r w:rsidR="00946F16">
        <w:rPr>
          <w:rFonts w:asciiTheme="minorHAnsi" w:eastAsiaTheme="minorHAnsi" w:hAnsiTheme="minorHAnsi" w:cstheme="minorHAnsi"/>
          <w:lang w:val="pt-BR"/>
        </w:rPr>
        <w:t>R</w:t>
      </w:r>
      <w:r w:rsidRPr="008B1698">
        <w:rPr>
          <w:rFonts w:asciiTheme="minorHAnsi" w:eastAsiaTheme="minorHAnsi" w:hAnsiTheme="minorHAnsi" w:cstheme="minorHAnsi"/>
          <w:lang w:val="pt-BR"/>
        </w:rPr>
        <w:t>eferência.</w:t>
      </w:r>
    </w:p>
    <w:tbl>
      <w:tblPr>
        <w:tblpPr w:leftFromText="141" w:rightFromText="141" w:vertAnchor="text" w:horzAnchor="margin" w:tblpXSpec="center" w:tblpY="608"/>
        <w:tblW w:w="8484" w:type="dxa"/>
        <w:tblCellMar>
          <w:left w:w="70" w:type="dxa"/>
          <w:right w:w="70" w:type="dxa"/>
        </w:tblCellMar>
        <w:tblLook w:val="04A0" w:firstRow="1" w:lastRow="0" w:firstColumn="1" w:lastColumn="0" w:noHBand="0" w:noVBand="1"/>
      </w:tblPr>
      <w:tblGrid>
        <w:gridCol w:w="709"/>
        <w:gridCol w:w="881"/>
        <w:gridCol w:w="2652"/>
        <w:gridCol w:w="1135"/>
        <w:gridCol w:w="1134"/>
        <w:gridCol w:w="992"/>
        <w:gridCol w:w="981"/>
      </w:tblGrid>
      <w:tr w:rsidR="002F7988" w14:paraId="5B07E7F9" w14:textId="4D157F6E" w:rsidTr="002F7988">
        <w:trPr>
          <w:trHeight w:val="827"/>
        </w:trPr>
        <w:tc>
          <w:tcPr>
            <w:tcW w:w="709" w:type="dxa"/>
            <w:tcBorders>
              <w:top w:val="single" w:sz="8" w:space="0" w:color="auto"/>
              <w:left w:val="single" w:sz="8" w:space="0" w:color="auto"/>
              <w:bottom w:val="single" w:sz="8" w:space="0" w:color="auto"/>
              <w:right w:val="single" w:sz="8" w:space="0" w:color="auto"/>
            </w:tcBorders>
            <w:shd w:val="clear" w:color="auto" w:fill="A9D08E"/>
            <w:vAlign w:val="center"/>
            <w:hideMark/>
          </w:tcPr>
          <w:p w14:paraId="2162AFC5" w14:textId="7906CB96" w:rsidR="002F7988" w:rsidRDefault="002F7988" w:rsidP="00B83071">
            <w:pPr>
              <w:jc w:val="center"/>
              <w:rPr>
                <w:rFonts w:asciiTheme="minorHAnsi" w:eastAsia="Calibri" w:hAnsiTheme="minorHAnsi" w:cstheme="minorHAnsi"/>
                <w:b/>
                <w:bCs/>
                <w:lang w:val="pt-BR"/>
              </w:rPr>
            </w:pPr>
            <w:bookmarkStart w:id="0" w:name="RANGE!A1"/>
            <w:r>
              <w:rPr>
                <w:rFonts w:asciiTheme="minorHAnsi" w:hAnsiTheme="minorHAnsi" w:cstheme="minorHAnsi"/>
                <w:b/>
                <w:bCs/>
              </w:rPr>
              <w:t>ITEM</w:t>
            </w:r>
            <w:bookmarkEnd w:id="0"/>
          </w:p>
        </w:tc>
        <w:tc>
          <w:tcPr>
            <w:tcW w:w="881" w:type="dxa"/>
            <w:tcBorders>
              <w:top w:val="single" w:sz="8" w:space="0" w:color="auto"/>
              <w:left w:val="nil"/>
              <w:bottom w:val="single" w:sz="8" w:space="0" w:color="auto"/>
              <w:right w:val="single" w:sz="8" w:space="0" w:color="auto"/>
            </w:tcBorders>
            <w:shd w:val="clear" w:color="auto" w:fill="A9D08E"/>
            <w:vAlign w:val="center"/>
            <w:hideMark/>
          </w:tcPr>
          <w:p w14:paraId="61FDD8EE" w14:textId="31A49A58" w:rsidR="002F7988" w:rsidRDefault="002F7988" w:rsidP="00B83071">
            <w:pPr>
              <w:jc w:val="center"/>
              <w:rPr>
                <w:rFonts w:asciiTheme="minorHAnsi" w:hAnsiTheme="minorHAnsi" w:cstheme="minorHAnsi"/>
                <w:b/>
                <w:bCs/>
              </w:rPr>
            </w:pPr>
            <w:r>
              <w:rPr>
                <w:rFonts w:asciiTheme="minorHAnsi" w:hAnsiTheme="minorHAnsi" w:cstheme="minorHAnsi"/>
                <w:b/>
                <w:bCs/>
              </w:rPr>
              <w:t>QUANT.</w:t>
            </w:r>
          </w:p>
        </w:tc>
        <w:tc>
          <w:tcPr>
            <w:tcW w:w="2652" w:type="dxa"/>
            <w:tcBorders>
              <w:top w:val="single" w:sz="8" w:space="0" w:color="auto"/>
              <w:left w:val="nil"/>
              <w:bottom w:val="single" w:sz="8" w:space="0" w:color="auto"/>
              <w:right w:val="single" w:sz="8" w:space="0" w:color="auto"/>
            </w:tcBorders>
            <w:shd w:val="clear" w:color="auto" w:fill="A9D08E"/>
            <w:vAlign w:val="center"/>
            <w:hideMark/>
          </w:tcPr>
          <w:p w14:paraId="6277FD6C" w14:textId="36142F50" w:rsidR="002F7988" w:rsidRDefault="002F7988" w:rsidP="00B83071">
            <w:pPr>
              <w:jc w:val="center"/>
              <w:rPr>
                <w:rFonts w:asciiTheme="minorHAnsi" w:hAnsiTheme="minorHAnsi" w:cstheme="minorHAnsi"/>
                <w:b/>
                <w:bCs/>
              </w:rPr>
            </w:pPr>
            <w:r>
              <w:rPr>
                <w:rFonts w:asciiTheme="minorHAnsi" w:hAnsiTheme="minorHAnsi" w:cstheme="minorHAnsi"/>
                <w:b/>
                <w:bCs/>
              </w:rPr>
              <w:t>DESCRIÇÃO DO ITEM</w:t>
            </w:r>
          </w:p>
        </w:tc>
        <w:tc>
          <w:tcPr>
            <w:tcW w:w="1135" w:type="dxa"/>
            <w:tcBorders>
              <w:top w:val="single" w:sz="8" w:space="0" w:color="auto"/>
              <w:left w:val="nil"/>
              <w:bottom w:val="single" w:sz="8" w:space="0" w:color="auto"/>
              <w:right w:val="single" w:sz="8" w:space="0" w:color="auto"/>
            </w:tcBorders>
            <w:shd w:val="clear" w:color="auto" w:fill="A9D08E"/>
            <w:vAlign w:val="center"/>
            <w:hideMark/>
          </w:tcPr>
          <w:p w14:paraId="304205B5" w14:textId="0F8AFFD8" w:rsidR="002F7988" w:rsidRDefault="002F7988" w:rsidP="00B83071">
            <w:pPr>
              <w:jc w:val="center"/>
              <w:rPr>
                <w:rFonts w:asciiTheme="minorHAnsi" w:hAnsiTheme="minorHAnsi" w:cstheme="minorHAnsi"/>
                <w:b/>
                <w:bCs/>
              </w:rPr>
            </w:pPr>
            <w:r>
              <w:rPr>
                <w:rFonts w:asciiTheme="minorHAnsi" w:hAnsiTheme="minorHAnsi" w:cstheme="minorHAnsi"/>
                <w:b/>
                <w:bCs/>
              </w:rPr>
              <w:t>UNIDADE DE MEDIDA</w:t>
            </w:r>
          </w:p>
        </w:tc>
        <w:tc>
          <w:tcPr>
            <w:tcW w:w="1134" w:type="dxa"/>
            <w:tcBorders>
              <w:top w:val="single" w:sz="8" w:space="0" w:color="auto"/>
              <w:left w:val="nil"/>
              <w:bottom w:val="single" w:sz="8" w:space="0" w:color="auto"/>
              <w:right w:val="single" w:sz="8" w:space="0" w:color="auto"/>
            </w:tcBorders>
            <w:shd w:val="clear" w:color="auto" w:fill="A9D08E"/>
          </w:tcPr>
          <w:p w14:paraId="1D50F0CA" w14:textId="77777777" w:rsidR="002F7988" w:rsidRDefault="002F7988" w:rsidP="00B83071">
            <w:pPr>
              <w:jc w:val="center"/>
              <w:rPr>
                <w:rFonts w:asciiTheme="minorHAnsi" w:hAnsiTheme="minorHAnsi" w:cstheme="minorHAnsi"/>
                <w:b/>
                <w:bCs/>
              </w:rPr>
            </w:pPr>
            <w:r>
              <w:rPr>
                <w:rFonts w:asciiTheme="minorHAnsi" w:hAnsiTheme="minorHAnsi" w:cstheme="minorHAnsi"/>
                <w:b/>
                <w:bCs/>
              </w:rPr>
              <w:t>MARCA/</w:t>
            </w:r>
          </w:p>
          <w:p w14:paraId="43058AA8" w14:textId="6FF4CC5D" w:rsidR="002F7988" w:rsidRDefault="002F7988" w:rsidP="00B83071">
            <w:pPr>
              <w:jc w:val="center"/>
              <w:rPr>
                <w:rFonts w:asciiTheme="minorHAnsi" w:hAnsiTheme="minorHAnsi" w:cstheme="minorHAnsi"/>
                <w:b/>
                <w:bCs/>
              </w:rPr>
            </w:pPr>
            <w:r>
              <w:rPr>
                <w:rFonts w:asciiTheme="minorHAnsi" w:hAnsiTheme="minorHAnsi" w:cstheme="minorHAnsi"/>
                <w:b/>
                <w:bCs/>
              </w:rPr>
              <w:t>MODELO</w:t>
            </w:r>
          </w:p>
        </w:tc>
        <w:tc>
          <w:tcPr>
            <w:tcW w:w="992" w:type="dxa"/>
            <w:tcBorders>
              <w:top w:val="single" w:sz="8" w:space="0" w:color="auto"/>
              <w:left w:val="nil"/>
              <w:bottom w:val="single" w:sz="8" w:space="0" w:color="auto"/>
              <w:right w:val="single" w:sz="8" w:space="0" w:color="auto"/>
            </w:tcBorders>
            <w:shd w:val="clear" w:color="auto" w:fill="A9D08E"/>
          </w:tcPr>
          <w:p w14:paraId="5891E8F1" w14:textId="77777777" w:rsidR="002F7988" w:rsidRDefault="002F7988" w:rsidP="00B83071">
            <w:pPr>
              <w:jc w:val="center"/>
              <w:rPr>
                <w:rFonts w:asciiTheme="minorHAnsi" w:hAnsiTheme="minorHAnsi" w:cstheme="minorHAnsi"/>
                <w:b/>
                <w:bCs/>
              </w:rPr>
            </w:pPr>
            <w:r>
              <w:rPr>
                <w:rFonts w:asciiTheme="minorHAnsi" w:hAnsiTheme="minorHAnsi" w:cstheme="minorHAnsi"/>
                <w:b/>
                <w:bCs/>
              </w:rPr>
              <w:t>VALOR</w:t>
            </w:r>
          </w:p>
          <w:p w14:paraId="1E9F2AEF" w14:textId="4B9D8DA1" w:rsidR="002F7988" w:rsidRDefault="002F7988" w:rsidP="00B83071">
            <w:pPr>
              <w:jc w:val="center"/>
              <w:rPr>
                <w:rFonts w:asciiTheme="minorHAnsi" w:hAnsiTheme="minorHAnsi" w:cstheme="minorHAnsi"/>
                <w:b/>
                <w:bCs/>
              </w:rPr>
            </w:pPr>
            <w:r>
              <w:rPr>
                <w:rFonts w:asciiTheme="minorHAnsi" w:hAnsiTheme="minorHAnsi" w:cstheme="minorHAnsi"/>
                <w:b/>
                <w:bCs/>
              </w:rPr>
              <w:t>UNIT.</w:t>
            </w:r>
          </w:p>
        </w:tc>
        <w:tc>
          <w:tcPr>
            <w:tcW w:w="981" w:type="dxa"/>
            <w:tcBorders>
              <w:top w:val="single" w:sz="8" w:space="0" w:color="auto"/>
              <w:left w:val="nil"/>
              <w:bottom w:val="single" w:sz="8" w:space="0" w:color="auto"/>
              <w:right w:val="single" w:sz="8" w:space="0" w:color="auto"/>
            </w:tcBorders>
            <w:shd w:val="clear" w:color="auto" w:fill="A9D08E"/>
          </w:tcPr>
          <w:p w14:paraId="287ABC00" w14:textId="77777777" w:rsidR="002F7988" w:rsidRDefault="002F7988" w:rsidP="00B83071">
            <w:pPr>
              <w:jc w:val="center"/>
              <w:rPr>
                <w:rFonts w:asciiTheme="minorHAnsi" w:hAnsiTheme="minorHAnsi" w:cstheme="minorHAnsi"/>
                <w:b/>
                <w:bCs/>
              </w:rPr>
            </w:pPr>
            <w:r>
              <w:rPr>
                <w:rFonts w:asciiTheme="minorHAnsi" w:hAnsiTheme="minorHAnsi" w:cstheme="minorHAnsi"/>
                <w:b/>
                <w:bCs/>
              </w:rPr>
              <w:t>VALOR</w:t>
            </w:r>
          </w:p>
          <w:p w14:paraId="4CC67F3E" w14:textId="012071B1" w:rsidR="002F7988" w:rsidRDefault="002F7988" w:rsidP="00B83071">
            <w:pPr>
              <w:jc w:val="center"/>
              <w:rPr>
                <w:rFonts w:asciiTheme="minorHAnsi" w:hAnsiTheme="minorHAnsi" w:cstheme="minorHAnsi"/>
                <w:b/>
                <w:bCs/>
              </w:rPr>
            </w:pPr>
            <w:r>
              <w:rPr>
                <w:rFonts w:asciiTheme="minorHAnsi" w:hAnsiTheme="minorHAnsi" w:cstheme="minorHAnsi"/>
                <w:b/>
                <w:bCs/>
              </w:rPr>
              <w:t>TOTAL</w:t>
            </w:r>
          </w:p>
        </w:tc>
      </w:tr>
      <w:tr w:rsidR="00714E04" w14:paraId="0332F3BE" w14:textId="760C5705" w:rsidTr="00BE5B81">
        <w:trPr>
          <w:trHeight w:val="553"/>
        </w:trPr>
        <w:tc>
          <w:tcPr>
            <w:tcW w:w="709" w:type="dxa"/>
            <w:tcBorders>
              <w:top w:val="nil"/>
              <w:left w:val="single" w:sz="8" w:space="0" w:color="auto"/>
              <w:bottom w:val="single" w:sz="8" w:space="0" w:color="auto"/>
              <w:right w:val="single" w:sz="8" w:space="0" w:color="auto"/>
            </w:tcBorders>
            <w:vAlign w:val="center"/>
          </w:tcPr>
          <w:p w14:paraId="163B970F" w14:textId="6B141690" w:rsidR="00714E04" w:rsidRDefault="00714E04" w:rsidP="00714E04">
            <w:pPr>
              <w:jc w:val="center"/>
              <w:rPr>
                <w:rFonts w:asciiTheme="minorHAnsi" w:hAnsiTheme="minorHAnsi" w:cstheme="minorHAnsi"/>
                <w:b/>
                <w:bCs/>
                <w:sz w:val="20"/>
                <w:szCs w:val="20"/>
              </w:rPr>
            </w:pPr>
            <w:r>
              <w:rPr>
                <w:rFonts w:asciiTheme="minorHAnsi" w:hAnsiTheme="minorHAnsi" w:cstheme="minorHAnsi"/>
                <w:b/>
                <w:bCs/>
                <w:sz w:val="20"/>
                <w:szCs w:val="20"/>
              </w:rPr>
              <w:t>01</w:t>
            </w:r>
          </w:p>
        </w:tc>
        <w:tc>
          <w:tcPr>
            <w:tcW w:w="881" w:type="dxa"/>
            <w:tcBorders>
              <w:top w:val="single" w:sz="4" w:space="0" w:color="auto"/>
              <w:left w:val="nil"/>
              <w:bottom w:val="single" w:sz="4" w:space="0" w:color="auto"/>
              <w:right w:val="single" w:sz="8" w:space="0" w:color="auto"/>
            </w:tcBorders>
            <w:vAlign w:val="center"/>
          </w:tcPr>
          <w:p w14:paraId="477224DE" w14:textId="20C92D7E" w:rsidR="00714E04" w:rsidRDefault="00714E04" w:rsidP="00714E04">
            <w:pPr>
              <w:jc w:val="both"/>
              <w:rPr>
                <w:rFonts w:asciiTheme="minorHAnsi" w:hAnsiTheme="minorHAnsi" w:cstheme="minorHAnsi"/>
                <w:sz w:val="20"/>
                <w:szCs w:val="20"/>
              </w:rPr>
            </w:pPr>
            <w:r>
              <w:rPr>
                <w:rFonts w:ascii="Arial" w:hAnsi="Arial" w:cs="Arial"/>
                <w:sz w:val="20"/>
                <w:szCs w:val="20"/>
              </w:rPr>
              <w:t>9.360</w:t>
            </w:r>
          </w:p>
        </w:tc>
        <w:tc>
          <w:tcPr>
            <w:tcW w:w="2652" w:type="dxa"/>
            <w:tcBorders>
              <w:top w:val="single" w:sz="4" w:space="0" w:color="auto"/>
              <w:left w:val="nil"/>
              <w:bottom w:val="single" w:sz="4" w:space="0" w:color="auto"/>
              <w:right w:val="single" w:sz="4" w:space="0" w:color="auto"/>
            </w:tcBorders>
            <w:shd w:val="clear" w:color="auto" w:fill="auto"/>
            <w:vAlign w:val="center"/>
          </w:tcPr>
          <w:p w14:paraId="00FD3989" w14:textId="48668844" w:rsidR="00714E04" w:rsidRDefault="00714E04" w:rsidP="00714E04">
            <w:pPr>
              <w:jc w:val="both"/>
              <w:rPr>
                <w:rFonts w:asciiTheme="minorHAnsi" w:hAnsiTheme="minorHAnsi" w:cstheme="minorHAnsi"/>
                <w:sz w:val="20"/>
                <w:szCs w:val="20"/>
              </w:rPr>
            </w:pPr>
            <w:r w:rsidRPr="00701FD2">
              <w:rPr>
                <w:rFonts w:ascii="Arial" w:hAnsi="Arial" w:cs="Arial"/>
                <w:sz w:val="20"/>
                <w:szCs w:val="20"/>
              </w:rPr>
              <w:t xml:space="preserve">Água </w:t>
            </w:r>
            <w:r>
              <w:rPr>
                <w:rFonts w:ascii="Arial" w:hAnsi="Arial" w:cs="Arial"/>
                <w:sz w:val="20"/>
                <w:szCs w:val="20"/>
              </w:rPr>
              <w:t>mineral natural, potável e não gasosa, acondicionada em galão de 20 litros, e</w:t>
            </w:r>
            <w:r w:rsidRPr="00701FD2">
              <w:rPr>
                <w:rFonts w:ascii="Arial" w:hAnsi="Arial" w:cs="Arial"/>
                <w:sz w:val="20"/>
                <w:szCs w:val="20"/>
              </w:rPr>
              <w:t>mbalagem</w:t>
            </w:r>
            <w:r>
              <w:rPr>
                <w:rFonts w:ascii="Arial" w:hAnsi="Arial" w:cs="Arial"/>
                <w:sz w:val="20"/>
                <w:szCs w:val="20"/>
              </w:rPr>
              <w:t xml:space="preserve"> de </w:t>
            </w:r>
            <w:r w:rsidRPr="0020368E">
              <w:rPr>
                <w:rStyle w:val="Forte"/>
                <w:rFonts w:ascii="Arial" w:hAnsi="Arial" w:cs="Arial"/>
                <w:color w:val="001D35"/>
                <w:sz w:val="20"/>
                <w:szCs w:val="20"/>
                <w:shd w:val="clear" w:color="auto" w:fill="FFFFFF"/>
              </w:rPr>
              <w:t>Polipropileno (PP)</w:t>
            </w:r>
            <w:r>
              <w:rPr>
                <w:rFonts w:ascii="Arial" w:hAnsi="Arial" w:cs="Arial"/>
                <w:sz w:val="20"/>
                <w:szCs w:val="20"/>
              </w:rPr>
              <w:t xml:space="preserve"> ou </w:t>
            </w:r>
            <w:r w:rsidRPr="0020368E">
              <w:rPr>
                <w:rStyle w:val="Forte"/>
                <w:rFonts w:ascii="Arial" w:hAnsi="Arial" w:cs="Arial"/>
                <w:color w:val="001D35"/>
                <w:sz w:val="20"/>
                <w:szCs w:val="20"/>
                <w:shd w:val="clear" w:color="auto" w:fill="FFFFFF"/>
              </w:rPr>
              <w:t>PET (Polietileno Tereftalato)</w:t>
            </w:r>
            <w:r w:rsidRPr="0020368E">
              <w:rPr>
                <w:rFonts w:ascii="Arial" w:hAnsi="Arial" w:cs="Arial"/>
                <w:b/>
                <w:bCs/>
                <w:sz w:val="20"/>
                <w:szCs w:val="20"/>
              </w:rPr>
              <w:t xml:space="preserve">, </w:t>
            </w:r>
            <w:r w:rsidRPr="0020368E">
              <w:rPr>
                <w:rFonts w:ascii="Arial" w:hAnsi="Arial" w:cs="Arial"/>
                <w:color w:val="0A0A0A"/>
                <w:sz w:val="20"/>
                <w:szCs w:val="20"/>
                <w:shd w:val="clear" w:color="auto" w:fill="FFFFFF"/>
              </w:rPr>
              <w:t>seguindo normas técnicas da ABNT e da ANVISA para embalagens retornáveis</w:t>
            </w:r>
            <w:r>
              <w:rPr>
                <w:rFonts w:ascii="Arial" w:hAnsi="Arial" w:cs="Arial"/>
                <w:sz w:val="20"/>
                <w:szCs w:val="20"/>
              </w:rPr>
              <w:t xml:space="preserve">, incluindo sistema de distribuição em </w:t>
            </w:r>
            <w:r w:rsidRPr="00701FD2">
              <w:rPr>
                <w:rFonts w:ascii="Arial" w:hAnsi="Arial" w:cs="Arial"/>
                <w:sz w:val="20"/>
                <w:szCs w:val="20"/>
              </w:rPr>
              <w:t>regime de comodato.</w:t>
            </w:r>
          </w:p>
        </w:tc>
        <w:tc>
          <w:tcPr>
            <w:tcW w:w="1135" w:type="dxa"/>
            <w:tcBorders>
              <w:top w:val="single" w:sz="4" w:space="0" w:color="auto"/>
              <w:left w:val="nil"/>
              <w:bottom w:val="single" w:sz="4" w:space="0" w:color="auto"/>
              <w:right w:val="single" w:sz="4" w:space="0" w:color="auto"/>
            </w:tcBorders>
            <w:shd w:val="clear" w:color="auto" w:fill="auto"/>
            <w:noWrap/>
            <w:vAlign w:val="center"/>
          </w:tcPr>
          <w:p w14:paraId="25055BBE" w14:textId="26169FAB" w:rsidR="00714E04" w:rsidRDefault="00714E04" w:rsidP="00714E04">
            <w:pPr>
              <w:jc w:val="center"/>
              <w:rPr>
                <w:rFonts w:asciiTheme="minorHAnsi" w:hAnsiTheme="minorHAnsi" w:cstheme="minorHAnsi"/>
                <w:sz w:val="20"/>
                <w:szCs w:val="20"/>
              </w:rPr>
            </w:pPr>
            <w:r>
              <w:rPr>
                <w:rFonts w:ascii="Arial" w:hAnsi="Arial" w:cs="Arial"/>
                <w:sz w:val="20"/>
                <w:szCs w:val="20"/>
              </w:rPr>
              <w:t>Garrafão 20 Litros</w:t>
            </w:r>
          </w:p>
        </w:tc>
        <w:tc>
          <w:tcPr>
            <w:tcW w:w="1134" w:type="dxa"/>
            <w:tcBorders>
              <w:top w:val="nil"/>
              <w:left w:val="nil"/>
              <w:bottom w:val="single" w:sz="8" w:space="0" w:color="auto"/>
              <w:right w:val="single" w:sz="8" w:space="0" w:color="auto"/>
            </w:tcBorders>
          </w:tcPr>
          <w:p w14:paraId="488E0B26" w14:textId="77777777" w:rsidR="00714E04" w:rsidRDefault="00714E04" w:rsidP="00714E04">
            <w:pPr>
              <w:jc w:val="center"/>
              <w:rPr>
                <w:rFonts w:asciiTheme="minorHAnsi" w:hAnsiTheme="minorHAnsi" w:cstheme="minorHAnsi"/>
                <w:sz w:val="20"/>
                <w:szCs w:val="20"/>
              </w:rPr>
            </w:pPr>
          </w:p>
        </w:tc>
        <w:tc>
          <w:tcPr>
            <w:tcW w:w="992" w:type="dxa"/>
            <w:tcBorders>
              <w:top w:val="nil"/>
              <w:left w:val="nil"/>
              <w:bottom w:val="single" w:sz="8" w:space="0" w:color="auto"/>
              <w:right w:val="single" w:sz="8" w:space="0" w:color="auto"/>
            </w:tcBorders>
          </w:tcPr>
          <w:p w14:paraId="15834488" w14:textId="77777777" w:rsidR="00714E04" w:rsidRDefault="00714E04" w:rsidP="00714E04">
            <w:pPr>
              <w:jc w:val="center"/>
              <w:rPr>
                <w:rFonts w:asciiTheme="minorHAnsi" w:hAnsiTheme="minorHAnsi" w:cstheme="minorHAnsi"/>
                <w:sz w:val="20"/>
                <w:szCs w:val="20"/>
              </w:rPr>
            </w:pPr>
          </w:p>
        </w:tc>
        <w:tc>
          <w:tcPr>
            <w:tcW w:w="981" w:type="dxa"/>
            <w:tcBorders>
              <w:top w:val="nil"/>
              <w:left w:val="nil"/>
              <w:bottom w:val="single" w:sz="8" w:space="0" w:color="auto"/>
              <w:right w:val="single" w:sz="8" w:space="0" w:color="auto"/>
            </w:tcBorders>
          </w:tcPr>
          <w:p w14:paraId="5273516D" w14:textId="77777777" w:rsidR="00714E04" w:rsidRDefault="00714E04" w:rsidP="00714E04">
            <w:pPr>
              <w:jc w:val="center"/>
              <w:rPr>
                <w:rFonts w:asciiTheme="minorHAnsi" w:hAnsiTheme="minorHAnsi" w:cstheme="minorHAnsi"/>
                <w:sz w:val="20"/>
                <w:szCs w:val="20"/>
              </w:rPr>
            </w:pPr>
          </w:p>
        </w:tc>
      </w:tr>
      <w:tr w:rsidR="00714E04" w14:paraId="199ECC22" w14:textId="2D07B11E" w:rsidTr="00BE5B81">
        <w:trPr>
          <w:trHeight w:val="553"/>
        </w:trPr>
        <w:tc>
          <w:tcPr>
            <w:tcW w:w="709" w:type="dxa"/>
            <w:tcBorders>
              <w:top w:val="nil"/>
              <w:left w:val="single" w:sz="8" w:space="0" w:color="auto"/>
              <w:bottom w:val="single" w:sz="8" w:space="0" w:color="auto"/>
              <w:right w:val="single" w:sz="8" w:space="0" w:color="auto"/>
            </w:tcBorders>
            <w:vAlign w:val="center"/>
          </w:tcPr>
          <w:p w14:paraId="05188F41" w14:textId="687251DF" w:rsidR="00714E04" w:rsidRDefault="00714E04" w:rsidP="00714E04">
            <w:pPr>
              <w:jc w:val="center"/>
              <w:rPr>
                <w:rFonts w:asciiTheme="minorHAnsi" w:hAnsiTheme="minorHAnsi" w:cstheme="minorHAnsi"/>
                <w:b/>
                <w:bCs/>
                <w:sz w:val="20"/>
                <w:szCs w:val="20"/>
              </w:rPr>
            </w:pPr>
            <w:r>
              <w:rPr>
                <w:rFonts w:asciiTheme="minorHAnsi" w:hAnsiTheme="minorHAnsi" w:cstheme="minorHAnsi"/>
                <w:b/>
                <w:bCs/>
                <w:sz w:val="20"/>
                <w:szCs w:val="20"/>
              </w:rPr>
              <w:t>02</w:t>
            </w:r>
          </w:p>
        </w:tc>
        <w:tc>
          <w:tcPr>
            <w:tcW w:w="881" w:type="dxa"/>
            <w:tcBorders>
              <w:top w:val="single" w:sz="4" w:space="0" w:color="auto"/>
              <w:left w:val="nil"/>
              <w:bottom w:val="single" w:sz="4" w:space="0" w:color="auto"/>
              <w:right w:val="single" w:sz="8" w:space="0" w:color="auto"/>
            </w:tcBorders>
            <w:vAlign w:val="center"/>
          </w:tcPr>
          <w:p w14:paraId="62F0FE3C" w14:textId="60E2F36B" w:rsidR="00714E04" w:rsidRDefault="00714E04" w:rsidP="00714E04">
            <w:pPr>
              <w:jc w:val="center"/>
              <w:rPr>
                <w:rFonts w:asciiTheme="minorHAnsi" w:hAnsiTheme="minorHAnsi" w:cstheme="minorHAnsi"/>
                <w:sz w:val="20"/>
                <w:szCs w:val="20"/>
              </w:rPr>
            </w:pPr>
            <w:r>
              <w:rPr>
                <w:rFonts w:ascii="Arial" w:hAnsi="Arial" w:cs="Arial"/>
                <w:sz w:val="20"/>
                <w:szCs w:val="20"/>
              </w:rPr>
              <w:t>4.150</w:t>
            </w:r>
          </w:p>
        </w:tc>
        <w:tc>
          <w:tcPr>
            <w:tcW w:w="2652" w:type="dxa"/>
            <w:tcBorders>
              <w:top w:val="single" w:sz="4" w:space="0" w:color="auto"/>
              <w:left w:val="nil"/>
              <w:bottom w:val="single" w:sz="4" w:space="0" w:color="auto"/>
              <w:right w:val="single" w:sz="4" w:space="0" w:color="auto"/>
            </w:tcBorders>
            <w:shd w:val="clear" w:color="auto" w:fill="auto"/>
            <w:vAlign w:val="center"/>
          </w:tcPr>
          <w:p w14:paraId="52563E27" w14:textId="20867DDC" w:rsidR="00714E04" w:rsidRDefault="00714E04" w:rsidP="00714E04">
            <w:pPr>
              <w:jc w:val="both"/>
              <w:rPr>
                <w:rFonts w:asciiTheme="minorHAnsi" w:hAnsiTheme="minorHAnsi" w:cstheme="minorHAnsi"/>
                <w:sz w:val="20"/>
                <w:szCs w:val="20"/>
              </w:rPr>
            </w:pPr>
            <w:r w:rsidRPr="00541904">
              <w:rPr>
                <w:rFonts w:ascii="Arial" w:hAnsi="Arial" w:cs="Arial"/>
                <w:sz w:val="20"/>
                <w:szCs w:val="20"/>
              </w:rPr>
              <w:t>Água mineral natural sem gás, acondicionada em garrafa descartável de 500 ml, fabricada em plástico resistente, adequada para consumo individual. Produto de fonte mineral regulamentada, próprio para hidratação diária.</w:t>
            </w:r>
          </w:p>
        </w:tc>
        <w:tc>
          <w:tcPr>
            <w:tcW w:w="1135" w:type="dxa"/>
            <w:tcBorders>
              <w:top w:val="single" w:sz="4" w:space="0" w:color="auto"/>
              <w:left w:val="nil"/>
              <w:bottom w:val="single" w:sz="4" w:space="0" w:color="auto"/>
              <w:right w:val="single" w:sz="4" w:space="0" w:color="auto"/>
            </w:tcBorders>
            <w:shd w:val="clear" w:color="auto" w:fill="auto"/>
            <w:noWrap/>
            <w:vAlign w:val="center"/>
          </w:tcPr>
          <w:p w14:paraId="4E4FAD67" w14:textId="4CF83C36" w:rsidR="00714E04" w:rsidRDefault="00714E04" w:rsidP="00714E04">
            <w:pPr>
              <w:jc w:val="center"/>
              <w:rPr>
                <w:rFonts w:asciiTheme="minorHAnsi" w:hAnsiTheme="minorHAnsi" w:cstheme="minorHAnsi"/>
                <w:sz w:val="20"/>
                <w:szCs w:val="20"/>
              </w:rPr>
            </w:pPr>
            <w:r>
              <w:rPr>
                <w:rFonts w:ascii="Arial" w:hAnsi="Arial" w:cs="Arial"/>
                <w:sz w:val="20"/>
                <w:szCs w:val="20"/>
              </w:rPr>
              <w:t>Garrafa 500ml</w:t>
            </w:r>
          </w:p>
        </w:tc>
        <w:tc>
          <w:tcPr>
            <w:tcW w:w="1134" w:type="dxa"/>
            <w:tcBorders>
              <w:top w:val="nil"/>
              <w:left w:val="nil"/>
              <w:bottom w:val="single" w:sz="8" w:space="0" w:color="auto"/>
              <w:right w:val="single" w:sz="8" w:space="0" w:color="auto"/>
            </w:tcBorders>
          </w:tcPr>
          <w:p w14:paraId="3E3A95D1" w14:textId="77777777" w:rsidR="00714E04" w:rsidRDefault="00714E04" w:rsidP="00714E04">
            <w:pPr>
              <w:rPr>
                <w:rFonts w:asciiTheme="minorHAnsi" w:hAnsiTheme="minorHAnsi" w:cstheme="minorHAnsi"/>
                <w:sz w:val="20"/>
                <w:szCs w:val="20"/>
              </w:rPr>
            </w:pPr>
          </w:p>
        </w:tc>
        <w:tc>
          <w:tcPr>
            <w:tcW w:w="992" w:type="dxa"/>
            <w:tcBorders>
              <w:top w:val="nil"/>
              <w:left w:val="nil"/>
              <w:bottom w:val="single" w:sz="8" w:space="0" w:color="auto"/>
              <w:right w:val="single" w:sz="8" w:space="0" w:color="auto"/>
            </w:tcBorders>
          </w:tcPr>
          <w:p w14:paraId="69582D4C" w14:textId="77777777" w:rsidR="00714E04" w:rsidRDefault="00714E04" w:rsidP="00714E04">
            <w:pPr>
              <w:rPr>
                <w:rFonts w:asciiTheme="minorHAnsi" w:hAnsiTheme="minorHAnsi" w:cstheme="minorHAnsi"/>
                <w:sz w:val="20"/>
                <w:szCs w:val="20"/>
              </w:rPr>
            </w:pPr>
          </w:p>
        </w:tc>
        <w:tc>
          <w:tcPr>
            <w:tcW w:w="981" w:type="dxa"/>
            <w:tcBorders>
              <w:top w:val="nil"/>
              <w:left w:val="nil"/>
              <w:bottom w:val="single" w:sz="8" w:space="0" w:color="auto"/>
              <w:right w:val="single" w:sz="8" w:space="0" w:color="auto"/>
            </w:tcBorders>
          </w:tcPr>
          <w:p w14:paraId="1B22A2AB" w14:textId="77777777" w:rsidR="00714E04" w:rsidRDefault="00714E04" w:rsidP="00714E04">
            <w:pPr>
              <w:rPr>
                <w:rFonts w:asciiTheme="minorHAnsi" w:hAnsiTheme="minorHAnsi" w:cstheme="minorHAnsi"/>
                <w:sz w:val="20"/>
                <w:szCs w:val="20"/>
              </w:rPr>
            </w:pPr>
          </w:p>
        </w:tc>
      </w:tr>
    </w:tbl>
    <w:p w14:paraId="6894DDB8" w14:textId="77777777" w:rsidR="00714E04" w:rsidRDefault="00714E04" w:rsidP="00F56B85">
      <w:pPr>
        <w:widowControl/>
        <w:adjustRightInd w:val="0"/>
        <w:spacing w:line="360" w:lineRule="auto"/>
        <w:ind w:left="-142" w:right="-1" w:firstLine="142"/>
        <w:jc w:val="both"/>
        <w:rPr>
          <w:rFonts w:asciiTheme="minorHAnsi" w:eastAsiaTheme="minorHAnsi" w:hAnsiTheme="minorHAnsi" w:cstheme="minorHAnsi"/>
          <w:lang w:val="pt-BR"/>
        </w:rPr>
      </w:pPr>
    </w:p>
    <w:p w14:paraId="6294ED77" w14:textId="77777777" w:rsidR="00714E04" w:rsidRDefault="00714E04" w:rsidP="00F56B85">
      <w:pPr>
        <w:widowControl/>
        <w:adjustRightInd w:val="0"/>
        <w:spacing w:line="360" w:lineRule="auto"/>
        <w:ind w:left="-142" w:right="-1" w:firstLine="142"/>
        <w:jc w:val="both"/>
        <w:rPr>
          <w:rFonts w:asciiTheme="minorHAnsi" w:eastAsiaTheme="minorHAnsi" w:hAnsiTheme="minorHAnsi" w:cstheme="minorHAnsi"/>
          <w:lang w:val="pt-BR"/>
        </w:rPr>
      </w:pPr>
    </w:p>
    <w:p w14:paraId="2D38887C" w14:textId="320AC784" w:rsidR="00F56B85" w:rsidRPr="008B1698" w:rsidRDefault="00F56B85" w:rsidP="00A2041E">
      <w:pPr>
        <w:widowControl/>
        <w:adjustRightInd w:val="0"/>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Valor total da proposta é de R$ ***</w:t>
      </w:r>
      <w:proofErr w:type="gramStart"/>
      <w:r w:rsidRPr="008B1698">
        <w:rPr>
          <w:rFonts w:asciiTheme="minorHAnsi" w:eastAsiaTheme="minorHAnsi" w:hAnsiTheme="minorHAnsi" w:cstheme="minorHAnsi"/>
          <w:lang w:val="pt-BR"/>
        </w:rPr>
        <w:t>*,*</w:t>
      </w:r>
      <w:proofErr w:type="gramEnd"/>
      <w:r w:rsidRPr="008B1698">
        <w:rPr>
          <w:rFonts w:asciiTheme="minorHAnsi" w:eastAsiaTheme="minorHAnsi" w:hAnsiTheme="minorHAnsi" w:cstheme="minorHAnsi"/>
          <w:lang w:val="pt-BR"/>
        </w:rPr>
        <w:t>**,** (********************************)</w:t>
      </w:r>
    </w:p>
    <w:p w14:paraId="6CD8DA08" w14:textId="77777777" w:rsidR="00F56B85" w:rsidRPr="008B1698" w:rsidRDefault="00F56B85" w:rsidP="00A2041E">
      <w:pPr>
        <w:widowControl/>
        <w:adjustRightInd w:val="0"/>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Razão Social:</w:t>
      </w:r>
    </w:p>
    <w:p w14:paraId="56314EB4" w14:textId="77777777" w:rsidR="00F56B85" w:rsidRPr="008B1698" w:rsidRDefault="00F56B85" w:rsidP="00A2041E">
      <w:pPr>
        <w:widowControl/>
        <w:adjustRightInd w:val="0"/>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CNPJ:</w:t>
      </w:r>
    </w:p>
    <w:p w14:paraId="3CA53B83" w14:textId="77777777" w:rsidR="00F56B85" w:rsidRPr="008B1698" w:rsidRDefault="00F56B85" w:rsidP="00A2041E">
      <w:pPr>
        <w:widowControl/>
        <w:adjustRightInd w:val="0"/>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 xml:space="preserve">Dados Bancários: </w:t>
      </w:r>
    </w:p>
    <w:p w14:paraId="29E8EE8D" w14:textId="77777777" w:rsidR="00F56B85" w:rsidRPr="008B1698" w:rsidRDefault="00F56B85" w:rsidP="00A2041E">
      <w:pPr>
        <w:widowControl/>
        <w:adjustRightInd w:val="0"/>
        <w:ind w:left="-142" w:right="-1" w:firstLine="142"/>
        <w:jc w:val="both"/>
        <w:rPr>
          <w:rFonts w:asciiTheme="minorHAnsi" w:eastAsiaTheme="minorHAnsi" w:hAnsiTheme="minorHAnsi" w:cstheme="minorHAnsi"/>
          <w:lang w:val="pt-BR"/>
        </w:rPr>
      </w:pPr>
      <w:r w:rsidRPr="008B1698">
        <w:rPr>
          <w:rFonts w:asciiTheme="minorHAnsi" w:eastAsiaTheme="minorHAnsi" w:hAnsiTheme="minorHAnsi" w:cstheme="minorHAnsi"/>
          <w:lang w:val="pt-BR"/>
        </w:rPr>
        <w:t>Telefone:</w:t>
      </w:r>
    </w:p>
    <w:p w14:paraId="68146885" w14:textId="77777777" w:rsidR="00F56B85" w:rsidRPr="008B1698" w:rsidRDefault="00F56B85" w:rsidP="00A2041E">
      <w:pPr>
        <w:widowControl/>
        <w:adjustRightInd w:val="0"/>
        <w:ind w:left="-142" w:right="-1" w:firstLine="142"/>
        <w:jc w:val="center"/>
        <w:rPr>
          <w:rFonts w:asciiTheme="minorHAnsi" w:eastAsiaTheme="minorHAnsi" w:hAnsiTheme="minorHAnsi" w:cstheme="minorHAnsi"/>
          <w:lang w:val="pt-BR"/>
        </w:rPr>
      </w:pPr>
      <w:r w:rsidRPr="008B1698">
        <w:rPr>
          <w:rFonts w:asciiTheme="minorHAnsi" w:eastAsiaTheme="minorHAnsi" w:hAnsiTheme="minorHAnsi" w:cstheme="minorHAnsi"/>
          <w:lang w:val="pt-BR"/>
        </w:rPr>
        <w:t>Local/Data:</w:t>
      </w:r>
    </w:p>
    <w:p w14:paraId="7FEBF0CA" w14:textId="71FA933A" w:rsidR="00F56B85" w:rsidRPr="008B1698" w:rsidRDefault="00F56B85" w:rsidP="00A2041E">
      <w:pPr>
        <w:widowControl/>
        <w:adjustRightInd w:val="0"/>
        <w:ind w:left="-142" w:right="-1" w:firstLine="142"/>
        <w:jc w:val="center"/>
        <w:rPr>
          <w:rFonts w:asciiTheme="minorHAnsi" w:eastAsiaTheme="minorHAnsi" w:hAnsiTheme="minorHAnsi" w:cstheme="minorHAnsi"/>
          <w:lang w:val="pt-BR"/>
        </w:rPr>
      </w:pPr>
      <w:r w:rsidRPr="008B1698">
        <w:rPr>
          <w:rFonts w:asciiTheme="minorHAnsi" w:eastAsiaTheme="minorHAnsi" w:hAnsiTheme="minorHAnsi" w:cstheme="minorHAnsi"/>
          <w:lang w:val="pt-BR"/>
        </w:rPr>
        <w:t>(Assinatura/Carimbo Representante Legal)</w:t>
      </w:r>
    </w:p>
    <w:p w14:paraId="7AE83C8B" w14:textId="77777777" w:rsidR="002971A7" w:rsidRPr="008B1698" w:rsidRDefault="002971A7" w:rsidP="00F56B85">
      <w:pPr>
        <w:rPr>
          <w:rFonts w:asciiTheme="minorHAnsi" w:hAnsiTheme="minorHAnsi" w:cstheme="minorHAnsi"/>
        </w:rPr>
      </w:pPr>
    </w:p>
    <w:sectPr w:rsidR="002971A7" w:rsidRPr="008B1698" w:rsidSect="00F900AA">
      <w:headerReference w:type="default" r:id="rId7"/>
      <w:footerReference w:type="default" r:id="rId8"/>
      <w:pgSz w:w="11906" w:h="16838"/>
      <w:pgMar w:top="2127" w:right="1701" w:bottom="1417" w:left="1701" w:header="708" w:footer="708" w:gutter="0"/>
      <w:pgNumType w:start="49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FBBA3" w14:textId="77777777" w:rsidR="00004BC6" w:rsidRDefault="00004BC6" w:rsidP="003C2589">
      <w:r>
        <w:separator/>
      </w:r>
    </w:p>
  </w:endnote>
  <w:endnote w:type="continuationSeparator" w:id="0">
    <w:p w14:paraId="18668474" w14:textId="77777777" w:rsidR="00004BC6" w:rsidRDefault="00004BC6" w:rsidP="003C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1AE0B" w14:textId="25CDE501" w:rsidR="003C2589" w:rsidRPr="002971A7" w:rsidRDefault="002971A7" w:rsidP="002971A7">
    <w:pPr>
      <w:pStyle w:val="Rodap"/>
      <w:jc w:val="center"/>
      <w:rPr>
        <w:b/>
        <w:bCs/>
        <w:sz w:val="18"/>
        <w:szCs w:val="18"/>
        <w:lang w:val="pt-BR"/>
      </w:rPr>
    </w:pPr>
    <w:r w:rsidRPr="002971A7">
      <w:rPr>
        <w:b/>
        <w:bCs/>
        <w:sz w:val="18"/>
        <w:szCs w:val="18"/>
        <w:lang w:val="pt-BR"/>
      </w:rPr>
      <w:t>RODAPÉ ADAPTADO DE ACORDO COM A LICITANTE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E64D8" w14:textId="77777777" w:rsidR="00004BC6" w:rsidRDefault="00004BC6" w:rsidP="003C2589">
      <w:r>
        <w:separator/>
      </w:r>
    </w:p>
  </w:footnote>
  <w:footnote w:type="continuationSeparator" w:id="0">
    <w:p w14:paraId="2B42BC4C" w14:textId="77777777" w:rsidR="00004BC6" w:rsidRDefault="00004BC6" w:rsidP="003C2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C62E" w14:textId="64CB72AC" w:rsidR="003C2589" w:rsidRDefault="003C2589" w:rsidP="003C2589">
    <w:pPr>
      <w:pStyle w:val="Cabealho"/>
      <w:jc w:val="center"/>
      <w:rPr>
        <w:b/>
        <w:bCs/>
        <w:sz w:val="18"/>
        <w:szCs w:val="18"/>
        <w:lang w:val="pt-BR"/>
      </w:rPr>
    </w:pPr>
    <w:r w:rsidRPr="002971A7">
      <w:rPr>
        <w:b/>
        <w:bCs/>
        <w:sz w:val="18"/>
        <w:szCs w:val="18"/>
        <w:lang w:val="pt-BR"/>
      </w:rPr>
      <w:t>CABEÇALHO ADAPTADO DE ACORDO COM A LICITANTE</w:t>
    </w:r>
    <w:r w:rsidR="00F900AA">
      <w:rPr>
        <w:b/>
        <w:bCs/>
        <w:sz w:val="18"/>
        <w:szCs w:val="18"/>
        <w:lang w:val="pt-BR"/>
      </w:rPr>
      <w:t xml:space="preserve"> </w:t>
    </w:r>
  </w:p>
  <w:p w14:paraId="6BFB145D" w14:textId="6C22F3CB" w:rsidR="00F900AA" w:rsidRPr="002971A7" w:rsidRDefault="00F900AA" w:rsidP="003C2589">
    <w:pPr>
      <w:pStyle w:val="Cabealho"/>
      <w:jc w:val="center"/>
      <w:rPr>
        <w:b/>
        <w:bCs/>
        <w:sz w:val="18"/>
        <w:szCs w:val="18"/>
        <w:lang w:val="pt-BR"/>
      </w:rPr>
    </w:pPr>
    <w:r w:rsidRPr="00F900AA">
      <w:rPr>
        <w:rFonts w:ascii="Calibri" w:eastAsia="Calibri" w:hAnsi="Calibri" w:cs="Times New Roman"/>
        <w:noProof/>
        <w:lang w:val="pt-BR"/>
      </w:rPr>
      <mc:AlternateContent>
        <mc:Choice Requires="wps">
          <w:drawing>
            <wp:anchor distT="0" distB="0" distL="114300" distR="114300" simplePos="0" relativeHeight="251659264" behindDoc="0" locked="0" layoutInCell="1" allowOverlap="1" wp14:anchorId="213B91EB" wp14:editId="4BCDA25B">
              <wp:simplePos x="0" y="0"/>
              <wp:positionH relativeFrom="column">
                <wp:posOffset>4368165</wp:posOffset>
              </wp:positionH>
              <wp:positionV relativeFrom="paragraph">
                <wp:posOffset>9525</wp:posOffset>
              </wp:positionV>
              <wp:extent cx="1977390" cy="723900"/>
              <wp:effectExtent l="0" t="0" r="22860" b="19050"/>
              <wp:wrapNone/>
              <wp:docPr id="1648249068" name="Retângulo 1"/>
              <wp:cNvGraphicFramePr/>
              <a:graphic xmlns:a="http://schemas.openxmlformats.org/drawingml/2006/main">
                <a:graphicData uri="http://schemas.microsoft.com/office/word/2010/wordprocessingShape">
                  <wps:wsp>
                    <wps:cNvSpPr/>
                    <wps:spPr>
                      <a:xfrm>
                        <a:off x="0" y="0"/>
                        <a:ext cx="1977390" cy="723900"/>
                      </a:xfrm>
                      <a:prstGeom prst="rect">
                        <a:avLst/>
                      </a:prstGeom>
                      <a:solidFill>
                        <a:sysClr val="window" lastClr="FFFFFF"/>
                      </a:solidFill>
                      <a:ln w="3175" cap="flat" cmpd="sng" algn="ctr">
                        <a:solidFill>
                          <a:sysClr val="windowText" lastClr="000000"/>
                        </a:solidFill>
                        <a:prstDash val="solid"/>
                      </a:ln>
                      <a:effectLst/>
                    </wps:spPr>
                    <wps:txbx>
                      <w:txbxContent>
                        <w:p w14:paraId="7D7FDCE7" w14:textId="77777777" w:rsidR="00F900AA" w:rsidRPr="006A52B5" w:rsidRDefault="00F900AA" w:rsidP="00F900AA">
                          <w:pPr>
                            <w:pStyle w:val="SemEspaamento"/>
                            <w:rPr>
                              <w:rFonts w:ascii="Arial" w:hAnsi="Arial" w:cs="Arial"/>
                              <w:sz w:val="20"/>
                              <w:szCs w:val="20"/>
                            </w:rPr>
                          </w:pPr>
                          <w:r>
                            <w:rPr>
                              <w:rFonts w:ascii="Arial" w:hAnsi="Arial" w:cs="Arial"/>
                              <w:sz w:val="20"/>
                              <w:szCs w:val="20"/>
                            </w:rPr>
                            <w:t>Processo nº: 23.355/2025</w:t>
                          </w:r>
                          <w:r>
                            <w:rPr>
                              <w:rFonts w:ascii="Arial" w:hAnsi="Arial" w:cs="Arial"/>
                              <w:sz w:val="20"/>
                              <w:szCs w:val="20"/>
                            </w:rPr>
                            <w:br/>
                          </w:r>
                          <w:r>
                            <w:rPr>
                              <w:rFonts w:ascii="Arial" w:hAnsi="Arial" w:cs="Arial"/>
                              <w:sz w:val="20"/>
                              <w:szCs w:val="20"/>
                            </w:rPr>
                            <w:br/>
                            <w:t xml:space="preserve">Folha: </w:t>
                          </w:r>
                          <w:r w:rsidRPr="00A2653D">
                            <w:rPr>
                              <w:rFonts w:ascii="Arial" w:hAnsi="Arial" w:cs="Arial"/>
                              <w:sz w:val="20"/>
                              <w:szCs w:val="20"/>
                            </w:rPr>
                            <w:fldChar w:fldCharType="begin"/>
                          </w:r>
                          <w:r w:rsidRPr="00A2653D">
                            <w:rPr>
                              <w:rFonts w:ascii="Arial" w:hAnsi="Arial" w:cs="Arial"/>
                              <w:sz w:val="20"/>
                              <w:szCs w:val="20"/>
                            </w:rPr>
                            <w:instrText>PAGE   \* MERGEFORMAT</w:instrText>
                          </w:r>
                          <w:r w:rsidRPr="00A2653D">
                            <w:rPr>
                              <w:rFonts w:ascii="Arial" w:hAnsi="Arial" w:cs="Arial"/>
                              <w:sz w:val="20"/>
                              <w:szCs w:val="20"/>
                            </w:rPr>
                            <w:fldChar w:fldCharType="separate"/>
                          </w:r>
                          <w:r w:rsidRPr="00A2653D">
                            <w:rPr>
                              <w:rFonts w:ascii="Arial" w:hAnsi="Arial" w:cs="Arial"/>
                              <w:sz w:val="20"/>
                              <w:szCs w:val="20"/>
                            </w:rPr>
                            <w:t>1</w:t>
                          </w:r>
                          <w:r w:rsidRPr="00A2653D">
                            <w:rPr>
                              <w:rFonts w:ascii="Arial" w:hAnsi="Arial" w:cs="Arial"/>
                              <w:sz w:val="20"/>
                              <w:szCs w:val="20"/>
                            </w:rPr>
                            <w:fldChar w:fldCharType="end"/>
                          </w:r>
                          <w:r>
                            <w:rPr>
                              <w:rFonts w:ascii="Arial" w:hAnsi="Arial" w:cs="Arial"/>
                              <w:sz w:val="20"/>
                              <w:szCs w:val="20"/>
                            </w:rPr>
                            <w:t xml:space="preserve">  Rubrica: ________</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3B91EB" id="Retângulo 1" o:spid="_x0000_s1026" style="position:absolute;left:0;text-align:left;margin-left:343.95pt;margin-top:.75pt;width:155.7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" fillcolor="window" strokecolor="windowText" strokeweight=".25pt">
              <v:textbox>
                <w:txbxContent>
                  <w:p w14:paraId="7D7FDCE7" w14:textId="77777777" w:rsidR="00F900AA" w:rsidRPr="006A52B5" w:rsidRDefault="00F900AA" w:rsidP="00F900AA">
                    <w:pPr>
                      <w:pStyle w:val="SemEspaamento"/>
                      <w:rPr>
                        <w:rFonts w:ascii="Arial" w:hAnsi="Arial" w:cs="Arial"/>
                        <w:sz w:val="20"/>
                        <w:szCs w:val="20"/>
                      </w:rPr>
                    </w:pPr>
                    <w:r>
                      <w:rPr>
                        <w:rFonts w:ascii="Arial" w:hAnsi="Arial" w:cs="Arial"/>
                        <w:sz w:val="20"/>
                        <w:szCs w:val="20"/>
                      </w:rPr>
                      <w:t>Processo nº: 23.355/2025</w:t>
                    </w:r>
                    <w:r>
                      <w:rPr>
                        <w:rFonts w:ascii="Arial" w:hAnsi="Arial" w:cs="Arial"/>
                        <w:sz w:val="20"/>
                        <w:szCs w:val="20"/>
                      </w:rPr>
                      <w:br/>
                    </w:r>
                    <w:r>
                      <w:rPr>
                        <w:rFonts w:ascii="Arial" w:hAnsi="Arial" w:cs="Arial"/>
                        <w:sz w:val="20"/>
                        <w:szCs w:val="20"/>
                      </w:rPr>
                      <w:br/>
                      <w:t xml:space="preserve">Folha: </w:t>
                    </w:r>
                    <w:r w:rsidRPr="00A2653D">
                      <w:rPr>
                        <w:rFonts w:ascii="Arial" w:hAnsi="Arial" w:cs="Arial"/>
                        <w:sz w:val="20"/>
                        <w:szCs w:val="20"/>
                      </w:rPr>
                      <w:fldChar w:fldCharType="begin"/>
                    </w:r>
                    <w:r w:rsidRPr="00A2653D">
                      <w:rPr>
                        <w:rFonts w:ascii="Arial" w:hAnsi="Arial" w:cs="Arial"/>
                        <w:sz w:val="20"/>
                        <w:szCs w:val="20"/>
                      </w:rPr>
                      <w:instrText>PAGE   \* MERGEFORMAT</w:instrText>
                    </w:r>
                    <w:r w:rsidRPr="00A2653D">
                      <w:rPr>
                        <w:rFonts w:ascii="Arial" w:hAnsi="Arial" w:cs="Arial"/>
                        <w:sz w:val="20"/>
                        <w:szCs w:val="20"/>
                      </w:rPr>
                      <w:fldChar w:fldCharType="separate"/>
                    </w:r>
                    <w:r w:rsidRPr="00A2653D">
                      <w:rPr>
                        <w:rFonts w:ascii="Arial" w:hAnsi="Arial" w:cs="Arial"/>
                        <w:sz w:val="20"/>
                        <w:szCs w:val="20"/>
                      </w:rPr>
                      <w:t>1</w:t>
                    </w:r>
                    <w:r w:rsidRPr="00A2653D">
                      <w:rPr>
                        <w:rFonts w:ascii="Arial" w:hAnsi="Arial" w:cs="Arial"/>
                        <w:sz w:val="20"/>
                        <w:szCs w:val="20"/>
                      </w:rPr>
                      <w:fldChar w:fldCharType="end"/>
                    </w:r>
                    <w:r>
                      <w:rPr>
                        <w:rFonts w:ascii="Arial" w:hAnsi="Arial" w:cs="Arial"/>
                        <w:sz w:val="20"/>
                        <w:szCs w:val="20"/>
                      </w:rPr>
                      <w:t xml:space="preserve">  Rubrica: ________</w:t>
                    </w:r>
                  </w:p>
                </w:txbxContent>
              </v:textbox>
            </v:rect>
          </w:pict>
        </mc:Fallback>
      </mc:AlternateContent>
    </w:r>
    <w:r>
      <w:rPr>
        <w:b/>
        <w:bCs/>
        <w:sz w:val="18"/>
        <w:szCs w:val="18"/>
        <w:lang w:val="pt-B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A4ADF"/>
    <w:multiLevelType w:val="hybridMultilevel"/>
    <w:tmpl w:val="38CC6ECA"/>
    <w:lvl w:ilvl="0" w:tplc="94C49D10">
      <w:start w:val="1"/>
      <w:numFmt w:val="decimal"/>
      <w:lvlText w:val="%1."/>
      <w:lvlJc w:val="left"/>
      <w:pPr>
        <w:ind w:left="932" w:hanging="569"/>
      </w:pPr>
      <w:rPr>
        <w:rFonts w:ascii="Cambria" w:eastAsia="Cambria" w:hAnsi="Cambria" w:cs="Cambria" w:hint="default"/>
        <w:b/>
        <w:bCs/>
        <w:spacing w:val="-2"/>
        <w:w w:val="100"/>
        <w:sz w:val="22"/>
        <w:szCs w:val="22"/>
        <w:lang w:val="pt-PT" w:eastAsia="en-US" w:bidi="ar-SA"/>
      </w:rPr>
    </w:lvl>
    <w:lvl w:ilvl="1" w:tplc="DDF6DAD2">
      <w:start w:val="1"/>
      <w:numFmt w:val="lowerLetter"/>
      <w:lvlText w:val="%2)"/>
      <w:lvlJc w:val="left"/>
      <w:pPr>
        <w:ind w:left="1083" w:hanging="360"/>
      </w:pPr>
      <w:rPr>
        <w:rFonts w:ascii="Cambria" w:eastAsia="Cambria" w:hAnsi="Cambria" w:cs="Cambria" w:hint="default"/>
        <w:w w:val="100"/>
        <w:sz w:val="22"/>
        <w:szCs w:val="22"/>
        <w:lang w:val="pt-PT" w:eastAsia="en-US" w:bidi="ar-SA"/>
      </w:rPr>
    </w:lvl>
    <w:lvl w:ilvl="2" w:tplc="57804F22">
      <w:numFmt w:val="bullet"/>
      <w:lvlText w:val="•"/>
      <w:lvlJc w:val="left"/>
      <w:pPr>
        <w:ind w:left="2090" w:hanging="360"/>
      </w:pPr>
      <w:rPr>
        <w:rFonts w:hint="default"/>
        <w:lang w:val="pt-PT" w:eastAsia="en-US" w:bidi="ar-SA"/>
      </w:rPr>
    </w:lvl>
    <w:lvl w:ilvl="3" w:tplc="3EC8E2DA">
      <w:numFmt w:val="bullet"/>
      <w:lvlText w:val="•"/>
      <w:lvlJc w:val="left"/>
      <w:pPr>
        <w:ind w:left="3100" w:hanging="360"/>
      </w:pPr>
      <w:rPr>
        <w:rFonts w:hint="default"/>
        <w:lang w:val="pt-PT" w:eastAsia="en-US" w:bidi="ar-SA"/>
      </w:rPr>
    </w:lvl>
    <w:lvl w:ilvl="4" w:tplc="52922FF0">
      <w:numFmt w:val="bullet"/>
      <w:lvlText w:val="•"/>
      <w:lvlJc w:val="left"/>
      <w:pPr>
        <w:ind w:left="4110" w:hanging="360"/>
      </w:pPr>
      <w:rPr>
        <w:rFonts w:hint="default"/>
        <w:lang w:val="pt-PT" w:eastAsia="en-US" w:bidi="ar-SA"/>
      </w:rPr>
    </w:lvl>
    <w:lvl w:ilvl="5" w:tplc="9654871C">
      <w:numFmt w:val="bullet"/>
      <w:lvlText w:val="•"/>
      <w:lvlJc w:val="left"/>
      <w:pPr>
        <w:ind w:left="5120" w:hanging="360"/>
      </w:pPr>
      <w:rPr>
        <w:rFonts w:hint="default"/>
        <w:lang w:val="pt-PT" w:eastAsia="en-US" w:bidi="ar-SA"/>
      </w:rPr>
    </w:lvl>
    <w:lvl w:ilvl="6" w:tplc="BF440500">
      <w:numFmt w:val="bullet"/>
      <w:lvlText w:val="•"/>
      <w:lvlJc w:val="left"/>
      <w:pPr>
        <w:ind w:left="6130" w:hanging="360"/>
      </w:pPr>
      <w:rPr>
        <w:rFonts w:hint="default"/>
        <w:lang w:val="pt-PT" w:eastAsia="en-US" w:bidi="ar-SA"/>
      </w:rPr>
    </w:lvl>
    <w:lvl w:ilvl="7" w:tplc="25C4575A">
      <w:numFmt w:val="bullet"/>
      <w:lvlText w:val="•"/>
      <w:lvlJc w:val="left"/>
      <w:pPr>
        <w:ind w:left="7140" w:hanging="360"/>
      </w:pPr>
      <w:rPr>
        <w:rFonts w:hint="default"/>
        <w:lang w:val="pt-PT" w:eastAsia="en-US" w:bidi="ar-SA"/>
      </w:rPr>
    </w:lvl>
    <w:lvl w:ilvl="8" w:tplc="9188B404">
      <w:numFmt w:val="bullet"/>
      <w:lvlText w:val="•"/>
      <w:lvlJc w:val="left"/>
      <w:pPr>
        <w:ind w:left="8150" w:hanging="360"/>
      </w:pPr>
      <w:rPr>
        <w:rFonts w:hint="default"/>
        <w:lang w:val="pt-PT" w:eastAsia="en-US" w:bidi="ar-SA"/>
      </w:rPr>
    </w:lvl>
  </w:abstractNum>
  <w:abstractNum w:abstractNumId="1" w15:restartNumberingAfterBreak="0">
    <w:nsid w:val="66D3029F"/>
    <w:multiLevelType w:val="multilevel"/>
    <w:tmpl w:val="839A1D70"/>
    <w:lvl w:ilvl="0">
      <w:start w:val="17"/>
      <w:numFmt w:val="decimal"/>
      <w:pStyle w:val="Ttulo3"/>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742A3276"/>
    <w:multiLevelType w:val="hybridMultilevel"/>
    <w:tmpl w:val="5036C22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7D4E6C36"/>
    <w:multiLevelType w:val="multilevel"/>
    <w:tmpl w:val="74160504"/>
    <w:lvl w:ilvl="0">
      <w:start w:val="1"/>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hint="default"/>
        <w:b w:val="0"/>
        <w:bCs w:val="0"/>
        <w:i w:val="0"/>
        <w:iCs w:val="0"/>
        <w:color w:val="auto"/>
        <w:sz w:val="22"/>
        <w:szCs w:val="22"/>
      </w:rPr>
    </w:lvl>
    <w:lvl w:ilvl="2">
      <w:start w:val="1"/>
      <w:numFmt w:val="decimal"/>
      <w:isLgl/>
      <w:lvlText w:val="%1.%2.%3."/>
      <w:lvlJc w:val="left"/>
      <w:pPr>
        <w:ind w:left="213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89"/>
    <w:rsid w:val="00004BC6"/>
    <w:rsid w:val="00012E0D"/>
    <w:rsid w:val="00051FF8"/>
    <w:rsid w:val="000C6B07"/>
    <w:rsid w:val="00141095"/>
    <w:rsid w:val="00150FB8"/>
    <w:rsid w:val="00167A36"/>
    <w:rsid w:val="00175070"/>
    <w:rsid w:val="0020145C"/>
    <w:rsid w:val="00267044"/>
    <w:rsid w:val="00267EDC"/>
    <w:rsid w:val="002971A7"/>
    <w:rsid w:val="002D1474"/>
    <w:rsid w:val="002D7C9A"/>
    <w:rsid w:val="002E00A8"/>
    <w:rsid w:val="002E1823"/>
    <w:rsid w:val="002F7988"/>
    <w:rsid w:val="00346E51"/>
    <w:rsid w:val="0036508E"/>
    <w:rsid w:val="003B0C2B"/>
    <w:rsid w:val="003B6CCA"/>
    <w:rsid w:val="003C2589"/>
    <w:rsid w:val="003F2E5D"/>
    <w:rsid w:val="004878E1"/>
    <w:rsid w:val="004C32E0"/>
    <w:rsid w:val="004C5E63"/>
    <w:rsid w:val="00537BDF"/>
    <w:rsid w:val="005A4AEB"/>
    <w:rsid w:val="006666A0"/>
    <w:rsid w:val="006E119B"/>
    <w:rsid w:val="00714E04"/>
    <w:rsid w:val="007405AE"/>
    <w:rsid w:val="00746BFF"/>
    <w:rsid w:val="00794D7C"/>
    <w:rsid w:val="00814639"/>
    <w:rsid w:val="00841DF1"/>
    <w:rsid w:val="008A1535"/>
    <w:rsid w:val="008B1698"/>
    <w:rsid w:val="008E3930"/>
    <w:rsid w:val="00946F16"/>
    <w:rsid w:val="009F107B"/>
    <w:rsid w:val="00A2041E"/>
    <w:rsid w:val="00AB2858"/>
    <w:rsid w:val="00AB5043"/>
    <w:rsid w:val="00AC3991"/>
    <w:rsid w:val="00B20312"/>
    <w:rsid w:val="00B2060D"/>
    <w:rsid w:val="00B2671F"/>
    <w:rsid w:val="00B50865"/>
    <w:rsid w:val="00B83071"/>
    <w:rsid w:val="00BB07C4"/>
    <w:rsid w:val="00C15756"/>
    <w:rsid w:val="00C17B35"/>
    <w:rsid w:val="00C235E4"/>
    <w:rsid w:val="00C42219"/>
    <w:rsid w:val="00C422C5"/>
    <w:rsid w:val="00C745CA"/>
    <w:rsid w:val="00CB79C8"/>
    <w:rsid w:val="00CC16C7"/>
    <w:rsid w:val="00D60FBB"/>
    <w:rsid w:val="00D66509"/>
    <w:rsid w:val="00D7577D"/>
    <w:rsid w:val="00E408DD"/>
    <w:rsid w:val="00F301D0"/>
    <w:rsid w:val="00F36EAD"/>
    <w:rsid w:val="00F56B85"/>
    <w:rsid w:val="00F900AA"/>
    <w:rsid w:val="00FA281F"/>
    <w:rsid w:val="00FB53A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EF4ABF8"/>
  <w15:chartTrackingRefBased/>
  <w15:docId w15:val="{7A53EFF9-5491-4B50-B519-1A62EC16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C2589"/>
    <w:pPr>
      <w:widowControl w:val="0"/>
      <w:autoSpaceDE w:val="0"/>
      <w:autoSpaceDN w:val="0"/>
      <w:spacing w:after="0" w:line="240" w:lineRule="auto"/>
    </w:pPr>
    <w:rPr>
      <w:rFonts w:ascii="Arial MT" w:eastAsia="Arial MT" w:hAnsi="Arial MT" w:cs="Arial MT"/>
      <w:lang w:val="pt-PT"/>
    </w:rPr>
  </w:style>
  <w:style w:type="paragraph" w:styleId="Ttulo2">
    <w:name w:val="heading 2"/>
    <w:basedOn w:val="Normal"/>
    <w:next w:val="Normal"/>
    <w:link w:val="Ttulo2Char"/>
    <w:uiPriority w:val="9"/>
    <w:semiHidden/>
    <w:unhideWhenUsed/>
    <w:qFormat/>
    <w:rsid w:val="00BB07C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3B0C2B"/>
    <w:pPr>
      <w:keepNext/>
      <w:widowControl/>
      <w:numPr>
        <w:numId w:val="3"/>
      </w:numPr>
      <w:autoSpaceDE/>
      <w:autoSpaceDN/>
      <w:jc w:val="both"/>
      <w:outlineLvl w:val="2"/>
    </w:pPr>
    <w:rPr>
      <w:rFonts w:ascii="Times New Roman" w:eastAsia="Times New Roman" w:hAnsi="Times New Roman" w:cs="Times New Roman"/>
      <w:b/>
      <w:bCs/>
      <w:color w:val="FF0000"/>
      <w:sz w:val="24"/>
      <w:szCs w:val="20"/>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3C2589"/>
    <w:pPr>
      <w:ind w:left="603"/>
      <w:jc w:val="both"/>
    </w:pPr>
  </w:style>
  <w:style w:type="paragraph" w:styleId="Cabealho">
    <w:name w:val="header"/>
    <w:basedOn w:val="Normal"/>
    <w:link w:val="CabealhoChar"/>
    <w:unhideWhenUsed/>
    <w:rsid w:val="003C2589"/>
    <w:pPr>
      <w:tabs>
        <w:tab w:val="center" w:pos="4252"/>
        <w:tab w:val="right" w:pos="8504"/>
      </w:tabs>
    </w:pPr>
  </w:style>
  <w:style w:type="character" w:customStyle="1" w:styleId="CabealhoChar">
    <w:name w:val="Cabeçalho Char"/>
    <w:basedOn w:val="Fontepargpadro"/>
    <w:link w:val="Cabealho"/>
    <w:rsid w:val="003C2589"/>
    <w:rPr>
      <w:rFonts w:ascii="Arial MT" w:eastAsia="Arial MT" w:hAnsi="Arial MT" w:cs="Arial MT"/>
      <w:lang w:val="pt-PT"/>
    </w:rPr>
  </w:style>
  <w:style w:type="paragraph" w:styleId="Rodap">
    <w:name w:val="footer"/>
    <w:basedOn w:val="Normal"/>
    <w:link w:val="RodapChar"/>
    <w:uiPriority w:val="99"/>
    <w:unhideWhenUsed/>
    <w:rsid w:val="003C2589"/>
    <w:pPr>
      <w:tabs>
        <w:tab w:val="center" w:pos="4252"/>
        <w:tab w:val="right" w:pos="8504"/>
      </w:tabs>
    </w:pPr>
  </w:style>
  <w:style w:type="character" w:customStyle="1" w:styleId="RodapChar">
    <w:name w:val="Rodapé Char"/>
    <w:basedOn w:val="Fontepargpadro"/>
    <w:link w:val="Rodap"/>
    <w:uiPriority w:val="99"/>
    <w:rsid w:val="003C2589"/>
    <w:rPr>
      <w:rFonts w:ascii="Arial MT" w:eastAsia="Arial MT" w:hAnsi="Arial MT" w:cs="Arial MT"/>
      <w:lang w:val="pt-PT"/>
    </w:rPr>
  </w:style>
  <w:style w:type="character" w:customStyle="1" w:styleId="Ttulo3Char">
    <w:name w:val="Título 3 Char"/>
    <w:basedOn w:val="Fontepargpadro"/>
    <w:link w:val="Ttulo3"/>
    <w:rsid w:val="003B0C2B"/>
    <w:rPr>
      <w:rFonts w:ascii="Times New Roman" w:eastAsia="Times New Roman" w:hAnsi="Times New Roman" w:cs="Times New Roman"/>
      <w:b/>
      <w:bCs/>
      <w:color w:val="FF0000"/>
      <w:sz w:val="24"/>
      <w:szCs w:val="20"/>
      <w:lang w:eastAsia="pt-BR"/>
    </w:rPr>
  </w:style>
  <w:style w:type="character" w:customStyle="1" w:styleId="Ttulo2Char">
    <w:name w:val="Título 2 Char"/>
    <w:basedOn w:val="Fontepargpadro"/>
    <w:link w:val="Ttulo2"/>
    <w:uiPriority w:val="9"/>
    <w:semiHidden/>
    <w:rsid w:val="00BB07C4"/>
    <w:rPr>
      <w:rFonts w:asciiTheme="majorHAnsi" w:eastAsiaTheme="majorEastAsia" w:hAnsiTheme="majorHAnsi" w:cstheme="majorBidi"/>
      <w:color w:val="2F5496" w:themeColor="accent1" w:themeShade="BF"/>
      <w:sz w:val="26"/>
      <w:szCs w:val="26"/>
      <w:lang w:val="pt-PT"/>
    </w:rPr>
  </w:style>
  <w:style w:type="paragraph" w:styleId="SemEspaamento">
    <w:name w:val="No Spacing"/>
    <w:uiPriority w:val="1"/>
    <w:qFormat/>
    <w:rsid w:val="002D1474"/>
    <w:pPr>
      <w:spacing w:after="0" w:line="240" w:lineRule="auto"/>
    </w:pPr>
    <w:rPr>
      <w:rFonts w:ascii="Calibri" w:eastAsia="Calibri" w:hAnsi="Calibri" w:cs="Times New Roman"/>
    </w:rPr>
  </w:style>
  <w:style w:type="paragraph" w:styleId="NormalWeb">
    <w:name w:val="Normal (Web)"/>
    <w:basedOn w:val="Normal"/>
    <w:uiPriority w:val="99"/>
    <w:unhideWhenUsed/>
    <w:rsid w:val="002D147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table" w:styleId="Tabelacomgrade">
    <w:name w:val="Table Grid"/>
    <w:basedOn w:val="Tabelanormal"/>
    <w:uiPriority w:val="59"/>
    <w:rsid w:val="001750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b-0">
    <w:name w:val="pb-0"/>
    <w:basedOn w:val="Normal"/>
    <w:rsid w:val="00175070"/>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B830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56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237</Words>
  <Characters>1284</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Guilherme Vinicius e Castro Silva da Silveira</dc:creator>
  <cp:keywords/>
  <dc:description/>
  <cp:lastModifiedBy>Dandara Maria de Nazareth Pereira da Silva</cp:lastModifiedBy>
  <cp:revision>34</cp:revision>
  <dcterms:created xsi:type="dcterms:W3CDTF">2023-08-29T19:21:00Z</dcterms:created>
  <dcterms:modified xsi:type="dcterms:W3CDTF">2026-01-28T17:35:00Z</dcterms:modified>
</cp:coreProperties>
</file>